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67" w:rsidRDefault="00D14C67" w:rsidP="00EE4A4E">
      <w:pPr>
        <w:spacing w:line="360" w:lineRule="auto"/>
        <w:rPr>
          <w:rFonts w:ascii="黑体" w:eastAsia="黑体"/>
          <w:b/>
          <w:sz w:val="36"/>
          <w:szCs w:val="36"/>
        </w:rPr>
      </w:pPr>
    </w:p>
    <w:tbl>
      <w:tblPr>
        <w:tblW w:w="8976" w:type="dxa"/>
        <w:jc w:val="center"/>
        <w:tblInd w:w="633" w:type="dxa"/>
        <w:tblLook w:val="0000"/>
      </w:tblPr>
      <w:tblGrid>
        <w:gridCol w:w="2862"/>
        <w:gridCol w:w="6114"/>
      </w:tblGrid>
      <w:tr w:rsidR="00D14C67" w:rsidTr="00877410">
        <w:trPr>
          <w:cantSplit/>
          <w:trHeight w:val="549"/>
          <w:jc w:val="center"/>
        </w:trPr>
        <w:tc>
          <w:tcPr>
            <w:tcW w:w="2862" w:type="dxa"/>
            <w:vAlign w:val="center"/>
          </w:tcPr>
          <w:p w:rsidR="00D14C67" w:rsidRPr="00C14021" w:rsidRDefault="00D14C67" w:rsidP="00877410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 w:rsidRPr="00C14021"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114" w:type="dxa"/>
            <w:vMerge w:val="restart"/>
            <w:vAlign w:val="center"/>
          </w:tcPr>
          <w:p w:rsidR="00D14C67" w:rsidRPr="00C14021" w:rsidRDefault="00D14C67" w:rsidP="00877410">
            <w:pPr>
              <w:jc w:val="distribute"/>
              <w:rPr>
                <w:rFonts w:eastAsia="华文中宋"/>
                <w:color w:val="FF0000"/>
                <w:sz w:val="72"/>
              </w:rPr>
            </w:pPr>
            <w:r w:rsidRPr="00C14021">
              <w:rPr>
                <w:rFonts w:eastAsia="华文中宋" w:hint="eastAsia"/>
                <w:color w:val="FF0000"/>
                <w:sz w:val="72"/>
              </w:rPr>
              <w:t>铝门窗幕墙委员会</w:t>
            </w:r>
          </w:p>
        </w:tc>
      </w:tr>
      <w:tr w:rsidR="00D14C67" w:rsidRPr="00464C79" w:rsidTr="00877410">
        <w:trPr>
          <w:cantSplit/>
          <w:trHeight w:val="389"/>
          <w:jc w:val="center"/>
        </w:trPr>
        <w:tc>
          <w:tcPr>
            <w:tcW w:w="2862" w:type="dxa"/>
            <w:vAlign w:val="center"/>
          </w:tcPr>
          <w:p w:rsidR="00D14C67" w:rsidRPr="002852C1" w:rsidRDefault="00D14C67" w:rsidP="00877410">
            <w:pPr>
              <w:spacing w:line="440" w:lineRule="exact"/>
              <w:rPr>
                <w:rFonts w:ascii="华文中宋" w:eastAsia="华文中宋" w:hAnsi="华文中宋"/>
                <w:color w:val="FF0000"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-8.35pt,32.8pt" to="443.35pt,32.8pt" strokecolor="red" strokeweight="2.25pt"/>
              </w:pict>
            </w:r>
            <w:r w:rsidRPr="00EE4A4E">
              <w:rPr>
                <w:rFonts w:ascii="华文中宋" w:eastAsia="华文中宋" w:hAnsi="华文中宋" w:hint="eastAsia"/>
                <w:color w:val="FF0000"/>
                <w:spacing w:val="147"/>
                <w:kern w:val="0"/>
                <w:sz w:val="44"/>
                <w:fitText w:val="2644" w:id="1722563072"/>
              </w:rPr>
              <w:t>结构协</w:t>
            </w:r>
            <w:r w:rsidRPr="00EE4A4E">
              <w:rPr>
                <w:rFonts w:ascii="华文中宋" w:eastAsia="华文中宋" w:hAnsi="华文中宋" w:hint="eastAsia"/>
                <w:color w:val="FF0000"/>
                <w:spacing w:val="1"/>
                <w:kern w:val="0"/>
                <w:sz w:val="44"/>
                <w:fitText w:val="2644" w:id="1722563072"/>
              </w:rPr>
              <w:t>会</w:t>
            </w:r>
          </w:p>
        </w:tc>
        <w:tc>
          <w:tcPr>
            <w:tcW w:w="6114" w:type="dxa"/>
            <w:vMerge/>
          </w:tcPr>
          <w:p w:rsidR="00D14C67" w:rsidRPr="00464C79" w:rsidRDefault="00D14C67" w:rsidP="00877410">
            <w:pPr>
              <w:rPr>
                <w:rFonts w:ascii="仿宋_GB2312" w:eastAsia="仿宋_GB2312"/>
              </w:rPr>
            </w:pPr>
          </w:p>
        </w:tc>
      </w:tr>
    </w:tbl>
    <w:p w:rsidR="00D14C67" w:rsidRDefault="00D14C67" w:rsidP="00EE4A4E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关于中国建筑金属结构协会铝门窗幕墙委员会</w:t>
      </w:r>
    </w:p>
    <w:p w:rsidR="00D14C67" w:rsidRDefault="00D14C67">
      <w:pPr>
        <w:spacing w:line="360" w:lineRule="auto"/>
        <w:ind w:left="1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专家组换届的通知</w:t>
      </w:r>
    </w:p>
    <w:p w:rsidR="00D14C67" w:rsidRPr="00EE4A4E" w:rsidRDefault="00D14C67" w:rsidP="00EE4A4E">
      <w:pPr>
        <w:jc w:val="center"/>
        <w:rPr>
          <w:rFonts w:ascii="微软雅黑" w:eastAsia="微软雅黑" w:hAnsi="微软雅黑"/>
          <w:sz w:val="28"/>
          <w:szCs w:val="28"/>
        </w:rPr>
      </w:pPr>
      <w:r w:rsidRPr="00EE4A4E">
        <w:rPr>
          <w:rFonts w:ascii="微软雅黑" w:eastAsia="微软雅黑" w:hAnsi="微软雅黑" w:hint="eastAsia"/>
          <w:sz w:val="28"/>
          <w:szCs w:val="28"/>
        </w:rPr>
        <w:t>中建金协铝字</w:t>
      </w:r>
      <w:r w:rsidRPr="00EE4A4E">
        <w:rPr>
          <w:rFonts w:ascii="微软雅黑" w:eastAsia="微软雅黑" w:hAnsi="微软雅黑"/>
          <w:sz w:val="28"/>
          <w:szCs w:val="28"/>
        </w:rPr>
        <w:t>2018</w:t>
      </w:r>
      <w:r w:rsidRPr="00EE4A4E">
        <w:rPr>
          <w:rFonts w:ascii="微软雅黑" w:eastAsia="微软雅黑" w:hAnsi="微软雅黑" w:hint="eastAsia"/>
          <w:sz w:val="28"/>
          <w:szCs w:val="28"/>
        </w:rPr>
        <w:t>第</w:t>
      </w:r>
      <w:r w:rsidRPr="00EE4A4E">
        <w:rPr>
          <w:rFonts w:ascii="微软雅黑" w:eastAsia="微软雅黑" w:hAnsi="微软雅黑"/>
          <w:sz w:val="28"/>
          <w:szCs w:val="28"/>
        </w:rPr>
        <w:t>[009]</w:t>
      </w:r>
      <w:r w:rsidRPr="00EE4A4E">
        <w:rPr>
          <w:rFonts w:ascii="微软雅黑" w:eastAsia="微软雅黑" w:hAnsi="微软雅黑" w:hint="eastAsia"/>
          <w:sz w:val="28"/>
          <w:szCs w:val="28"/>
        </w:rPr>
        <w:t>号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中国建筑金属结构协会铝门窗幕墙委员会专家组成立以来，在行业企业的支持下，通过专家组成员的不懈努力，为行业的发展和科技进步发挥了十分重要的作用，为行业的技术进步做出了很大贡献。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中国建筑金属结构协会铝门窗幕墙委员会第五届专家组也已经历时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年，为了更好地发挥专家组在技术创新、技术服务和促进行业科技进步等方面的积极作用，给更多新的工程技术人员和科技工作者以机会。铝门窗幕墙委员会决定对本届专家组进行换届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，从而产生第六届专家组成员。</w:t>
      </w:r>
    </w:p>
    <w:p w:rsidR="00D14C67" w:rsidRDefault="00D14C67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专家组换届的有关事宜如下：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换届工作于本通知发布之日开始，至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月底全部结束；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换届采取公平公正的原则，优选出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作风正派、有良好学术道德、廉洁奉公、遵纪守法、责任心强、</w:t>
      </w:r>
      <w:r>
        <w:rPr>
          <w:rFonts w:ascii="仿宋_GB2312" w:eastAsia="仿宋_GB2312" w:hint="eastAsia"/>
          <w:sz w:val="32"/>
          <w:szCs w:val="32"/>
        </w:rPr>
        <w:t>具有真才实学、积极热心行业工作、身体健康的人士进入专家组。专家候选人依据《</w:t>
      </w:r>
      <w:r>
        <w:rPr>
          <w:rFonts w:ascii="仿宋_GB2312" w:eastAsia="仿宋_GB2312" w:hint="eastAsia"/>
          <w:bCs/>
          <w:sz w:val="32"/>
          <w:szCs w:val="32"/>
        </w:rPr>
        <w:t>中国建筑金属结构协会铝门窗幕墙委员会</w:t>
      </w:r>
      <w:r>
        <w:rPr>
          <w:rFonts w:ascii="仿宋_GB2312" w:eastAsia="仿宋_GB2312" w:hint="eastAsia"/>
          <w:sz w:val="32"/>
          <w:szCs w:val="32"/>
        </w:rPr>
        <w:t>专家组管理条例》，符合条件者经本人申请、单位推荐，并得到本届专家组两名以上专家推荐，可以作为专家组专家候选人，具体内容见附件一。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本届专家组根据当前我国建筑门窗幕墙行业发展需要，专家组成员定额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人，成员为兼职。为了充分发挥和调动老专家的作用，专家组聘请顾问专家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人。有关专家条件和办法详见“专家组管理办法”。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专家组“专家候选人”推荐工作于本通知发布之日开始，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日截止，请符合条件的相关人士积极申请。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选举出来的新一届铝门窗幕墙委员会专家组名单，将报中国建筑金属结构协会备案。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详细信息请登陆中国幕墙网</w:t>
      </w:r>
      <w:hyperlink r:id="rId6" w:history="1">
        <w:r>
          <w:rPr>
            <w:rStyle w:val="Hyperlink"/>
            <w:rFonts w:ascii="仿宋_GB2312" w:eastAsia="仿宋_GB2312"/>
            <w:sz w:val="32"/>
            <w:szCs w:val="32"/>
          </w:rPr>
          <w:t>www.alwindoor.com/zjhj/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p w:rsidR="00D14C67" w:rsidRDefault="00D14C67" w:rsidP="00EE4A4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7. </w:t>
      </w:r>
      <w:r>
        <w:rPr>
          <w:rFonts w:ascii="仿宋_GB2312" w:eastAsia="仿宋_GB2312" w:hint="eastAsia"/>
          <w:sz w:val="32"/>
          <w:szCs w:val="32"/>
        </w:rPr>
        <w:t>报名邮箱：</w:t>
      </w:r>
      <w:hyperlink r:id="rId7" w:history="1">
        <w:r>
          <w:rPr>
            <w:rStyle w:val="Hyperlink"/>
            <w:rFonts w:ascii="仿宋_GB2312" w:eastAsia="仿宋_GB2312"/>
            <w:sz w:val="32"/>
            <w:szCs w:val="32"/>
          </w:rPr>
          <w:t>doris9997@x263.net</w:t>
        </w:r>
      </w:hyperlink>
    </w:p>
    <w:p w:rsidR="00D14C67" w:rsidRDefault="00D14C67" w:rsidP="00EE4A4E">
      <w:pPr>
        <w:ind w:firstLineChars="3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委员会电话：</w:t>
      </w:r>
      <w:r>
        <w:rPr>
          <w:rFonts w:ascii="仿宋_GB2312" w:eastAsia="仿宋_GB2312"/>
          <w:sz w:val="32"/>
          <w:szCs w:val="32"/>
        </w:rPr>
        <w:t>010-58933276</w:t>
      </w:r>
    </w:p>
    <w:p w:rsidR="00D14C67" w:rsidRDefault="00D14C67">
      <w:pPr>
        <w:jc w:val="right"/>
        <w:rPr>
          <w:rFonts w:ascii="仿宋_GB2312" w:eastAsia="仿宋_GB2312"/>
          <w:sz w:val="32"/>
          <w:szCs w:val="32"/>
        </w:rPr>
      </w:pPr>
    </w:p>
    <w:p w:rsidR="00D14C67" w:rsidRDefault="00D14C67" w:rsidP="00EE4A4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中国建筑金属结构协会</w:t>
      </w:r>
    </w:p>
    <w:p w:rsidR="00D14C67" w:rsidRDefault="00D14C67" w:rsidP="00EE4A4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铝门窗幕墙委员会</w:t>
      </w:r>
    </w:p>
    <w:p w:rsidR="00D14C67" w:rsidRDefault="00D14C67" w:rsidP="00EE4A4E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5pt;margin-top:-85.8pt;width:135.85pt;height:132.5pt;z-index:-251659264">
            <v:imagedata r:id="rId8" o:title=""/>
          </v:shape>
        </w:pic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二〇一八年六月十日</w:t>
      </w:r>
    </w:p>
    <w:p w:rsidR="00D14C67" w:rsidRDefault="00D14C67">
      <w:pPr>
        <w:rPr>
          <w:rFonts w:ascii="仿宋_GB2312" w:eastAsia="仿宋_GB2312"/>
          <w:color w:val="FF0000"/>
          <w:sz w:val="32"/>
          <w:szCs w:val="32"/>
        </w:rPr>
      </w:pPr>
    </w:p>
    <w:sectPr w:rsidR="00D14C67" w:rsidSect="009F2B3E">
      <w:headerReference w:type="default" r:id="rId9"/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67" w:rsidRDefault="00D14C67">
      <w:r>
        <w:separator/>
      </w:r>
    </w:p>
  </w:endnote>
  <w:endnote w:type="continuationSeparator" w:id="1">
    <w:p w:rsidR="00D14C67" w:rsidRDefault="00D1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华文细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67" w:rsidRDefault="00D14C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C67" w:rsidRDefault="00D14C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67" w:rsidRDefault="00D14C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14C67" w:rsidRDefault="00D14C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67" w:rsidRDefault="00D14C67">
      <w:r>
        <w:separator/>
      </w:r>
    </w:p>
  </w:footnote>
  <w:footnote w:type="continuationSeparator" w:id="1">
    <w:p w:rsidR="00D14C67" w:rsidRDefault="00D14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67" w:rsidRDefault="00D14C6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FB6"/>
    <w:rsid w:val="00023445"/>
    <w:rsid w:val="00027D67"/>
    <w:rsid w:val="000445A7"/>
    <w:rsid w:val="00046E58"/>
    <w:rsid w:val="00052245"/>
    <w:rsid w:val="00054500"/>
    <w:rsid w:val="000931FE"/>
    <w:rsid w:val="000A55C6"/>
    <w:rsid w:val="00151CF8"/>
    <w:rsid w:val="00186171"/>
    <w:rsid w:val="00190238"/>
    <w:rsid w:val="00192922"/>
    <w:rsid w:val="00194032"/>
    <w:rsid w:val="001A5009"/>
    <w:rsid w:val="001A68AF"/>
    <w:rsid w:val="001C0BCE"/>
    <w:rsid w:val="001D642F"/>
    <w:rsid w:val="001F4D2E"/>
    <w:rsid w:val="001F5B2F"/>
    <w:rsid w:val="00207725"/>
    <w:rsid w:val="00207AE2"/>
    <w:rsid w:val="00252ED0"/>
    <w:rsid w:val="00256878"/>
    <w:rsid w:val="002640CE"/>
    <w:rsid w:val="00267CBD"/>
    <w:rsid w:val="002852C1"/>
    <w:rsid w:val="002C422E"/>
    <w:rsid w:val="002C569B"/>
    <w:rsid w:val="002E1794"/>
    <w:rsid w:val="0030645F"/>
    <w:rsid w:val="00316D47"/>
    <w:rsid w:val="00342ED0"/>
    <w:rsid w:val="003702A6"/>
    <w:rsid w:val="0037729D"/>
    <w:rsid w:val="003833A5"/>
    <w:rsid w:val="003D2965"/>
    <w:rsid w:val="003D453E"/>
    <w:rsid w:val="003E095B"/>
    <w:rsid w:val="003E41D0"/>
    <w:rsid w:val="003F3FB6"/>
    <w:rsid w:val="00404E8A"/>
    <w:rsid w:val="0041442C"/>
    <w:rsid w:val="00423853"/>
    <w:rsid w:val="00443DE8"/>
    <w:rsid w:val="00446A93"/>
    <w:rsid w:val="004544D0"/>
    <w:rsid w:val="004547B8"/>
    <w:rsid w:val="00464C79"/>
    <w:rsid w:val="004701DE"/>
    <w:rsid w:val="004B7CE6"/>
    <w:rsid w:val="004F38CC"/>
    <w:rsid w:val="005549F8"/>
    <w:rsid w:val="00576C1B"/>
    <w:rsid w:val="005A7BB8"/>
    <w:rsid w:val="005D2AB2"/>
    <w:rsid w:val="00621032"/>
    <w:rsid w:val="00633647"/>
    <w:rsid w:val="00680354"/>
    <w:rsid w:val="006A01E5"/>
    <w:rsid w:val="006E4DD5"/>
    <w:rsid w:val="006F0F8A"/>
    <w:rsid w:val="00700507"/>
    <w:rsid w:val="00710961"/>
    <w:rsid w:val="00752951"/>
    <w:rsid w:val="00761EB3"/>
    <w:rsid w:val="007626A6"/>
    <w:rsid w:val="007634E3"/>
    <w:rsid w:val="007672D2"/>
    <w:rsid w:val="00781E9B"/>
    <w:rsid w:val="00793A1C"/>
    <w:rsid w:val="007E008C"/>
    <w:rsid w:val="00814520"/>
    <w:rsid w:val="00835CE4"/>
    <w:rsid w:val="00877410"/>
    <w:rsid w:val="00890DAB"/>
    <w:rsid w:val="008910AD"/>
    <w:rsid w:val="008C4C08"/>
    <w:rsid w:val="008C52D7"/>
    <w:rsid w:val="0092493B"/>
    <w:rsid w:val="00962039"/>
    <w:rsid w:val="00982944"/>
    <w:rsid w:val="0098540E"/>
    <w:rsid w:val="009B328B"/>
    <w:rsid w:val="009C52A4"/>
    <w:rsid w:val="009C7D54"/>
    <w:rsid w:val="009F2B3E"/>
    <w:rsid w:val="00A00511"/>
    <w:rsid w:val="00A06CB7"/>
    <w:rsid w:val="00A10A95"/>
    <w:rsid w:val="00A10AF6"/>
    <w:rsid w:val="00A17539"/>
    <w:rsid w:val="00A54819"/>
    <w:rsid w:val="00A97DDD"/>
    <w:rsid w:val="00AD262D"/>
    <w:rsid w:val="00AE1C79"/>
    <w:rsid w:val="00B00FB6"/>
    <w:rsid w:val="00B07F70"/>
    <w:rsid w:val="00B21E4D"/>
    <w:rsid w:val="00B23B6C"/>
    <w:rsid w:val="00B460FF"/>
    <w:rsid w:val="00B576C9"/>
    <w:rsid w:val="00B67D53"/>
    <w:rsid w:val="00B86842"/>
    <w:rsid w:val="00BB74C3"/>
    <w:rsid w:val="00BF3264"/>
    <w:rsid w:val="00C04E00"/>
    <w:rsid w:val="00C070DB"/>
    <w:rsid w:val="00C14021"/>
    <w:rsid w:val="00C24601"/>
    <w:rsid w:val="00C40673"/>
    <w:rsid w:val="00C561CA"/>
    <w:rsid w:val="00C8510C"/>
    <w:rsid w:val="00CB255C"/>
    <w:rsid w:val="00CD17D2"/>
    <w:rsid w:val="00CD333B"/>
    <w:rsid w:val="00CD3A0B"/>
    <w:rsid w:val="00CF263B"/>
    <w:rsid w:val="00CF2B95"/>
    <w:rsid w:val="00D14C67"/>
    <w:rsid w:val="00D37473"/>
    <w:rsid w:val="00D836CA"/>
    <w:rsid w:val="00DB7CF5"/>
    <w:rsid w:val="00DC4610"/>
    <w:rsid w:val="00E01DD4"/>
    <w:rsid w:val="00E155D0"/>
    <w:rsid w:val="00E24177"/>
    <w:rsid w:val="00E31666"/>
    <w:rsid w:val="00E33A1B"/>
    <w:rsid w:val="00E450B1"/>
    <w:rsid w:val="00E73FF5"/>
    <w:rsid w:val="00EA41F3"/>
    <w:rsid w:val="00EB24DB"/>
    <w:rsid w:val="00EC0434"/>
    <w:rsid w:val="00EC16E5"/>
    <w:rsid w:val="00EE30C8"/>
    <w:rsid w:val="00EE4A4E"/>
    <w:rsid w:val="00EF4A82"/>
    <w:rsid w:val="00F404F3"/>
    <w:rsid w:val="00F53461"/>
    <w:rsid w:val="00F64B0C"/>
    <w:rsid w:val="00FA3CCE"/>
    <w:rsid w:val="00FB52E4"/>
    <w:rsid w:val="00FE700E"/>
    <w:rsid w:val="385652C6"/>
    <w:rsid w:val="4AAC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B3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2B3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F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2B3E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9F2B3E"/>
    <w:rPr>
      <w:rFonts w:cs="Times New Roman"/>
    </w:rPr>
  </w:style>
  <w:style w:type="character" w:styleId="Hyperlink">
    <w:name w:val="Hyperlink"/>
    <w:basedOn w:val="DefaultParagraphFont"/>
    <w:uiPriority w:val="99"/>
    <w:rsid w:val="009F2B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ris9997@x263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windoor.com/zjhj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134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关于铝门窗委员会幕墙专家组换届的通知</dc:title>
  <dc:subject/>
  <dc:creator>hq</dc:creator>
  <cp:keywords/>
  <dc:description/>
  <cp:lastModifiedBy>微软用户</cp:lastModifiedBy>
  <cp:revision>19</cp:revision>
  <cp:lastPrinted>2009-01-12T06:07:00Z</cp:lastPrinted>
  <dcterms:created xsi:type="dcterms:W3CDTF">2018-05-09T06:20:00Z</dcterms:created>
  <dcterms:modified xsi:type="dcterms:W3CDTF">2018-06-21T08:58:00Z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